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60C27" w14:textId="7B76C765" w:rsidR="0080208D" w:rsidRPr="00606D63" w:rsidRDefault="00E16B69" w:rsidP="004926C4">
      <w:pPr>
        <w:jc w:val="both"/>
      </w:pPr>
      <w:r w:rsidRPr="00606D63">
        <w:t>Eu</w:t>
      </w:r>
      <w:r w:rsidR="0080208D" w:rsidRPr="00606D63">
        <w:t>ropska komisija je odlukom od 22. siječnja 2025</w:t>
      </w:r>
      <w:r w:rsidRPr="00606D63">
        <w:t>. u postupku k</w:t>
      </w:r>
      <w:r w:rsidR="0080208D" w:rsidRPr="00606D63">
        <w:t>oji se vodio pod brojem SA.115978 (2025</w:t>
      </w:r>
      <w:r w:rsidRPr="00606D63">
        <w:t xml:space="preserve">/N) odobrila </w:t>
      </w:r>
      <w:r w:rsidR="0080208D" w:rsidRPr="00606D63">
        <w:t xml:space="preserve">državnu potporu za projekt C1.4. R2-I5 Zamjena kočnih umetaka teretnih vagona u cilju smanjenja buke. Predmetna mjera državne potpore temelji se na članku 107., stavku 3. točki (a) Ugovora o funkcioniranju Europske unije te Nacionalnom planu oporavka i otpornosti 2021. – 2026. </w:t>
      </w:r>
      <w:r w:rsidR="00606D63">
        <w:t>Ukupan iznos bespovratnih sredstava iznosi: 2.700.000,00 eura. Davatelj državne potpore je Ministarstvo mora, prometa i infrastrukture, dok su ciljana skupina svi posrednici i vlasnici teretnih vagona registriranih u Republici Hrvatskoj te EU/EEA zemljama, a koji sudjeluju u teretnom željezničkom prometu na teritoriju Republike Hrvatske, čime ne dolazi do negativnih učinaka na tržište i tržišno natjecanje. Cilj programa je povećanje kvalitete postojećeg voznog parka posjednika i/ili vlasnika teretnih vagona koji obavljaju prijevoz tereta koristeći željezničku mrežu Republike Hrvatske, uz istodobno smanjenje utjecaja zagađenja bukom iz željezničkog prijevoza u naseljenim područjima Republike Hrvatske kroz koja prolaze željezničke pruge.</w:t>
      </w:r>
    </w:p>
    <w:p w14:paraId="40E461C6" w14:textId="2B691ACD" w:rsidR="004926C4" w:rsidRPr="0080208D" w:rsidRDefault="004926C4" w:rsidP="004926C4">
      <w:pPr>
        <w:jc w:val="both"/>
        <w:rPr>
          <w:color w:val="FF0000"/>
        </w:rPr>
      </w:pPr>
    </w:p>
    <w:p w14:paraId="018D4E10" w14:textId="65FCA656" w:rsidR="001F1B8D" w:rsidRPr="001F1B8D" w:rsidRDefault="004926C4" w:rsidP="004926C4">
      <w:pPr>
        <w:jc w:val="both"/>
        <w:rPr>
          <w:color w:val="FF0000"/>
        </w:rPr>
      </w:pPr>
      <w:bookmarkStart w:id="0" w:name="_GoBack"/>
      <w:r w:rsidRPr="001F1B8D">
        <w:t>Poveznica n</w:t>
      </w:r>
      <w:r w:rsidR="00606D63" w:rsidRPr="001F1B8D">
        <w:t>a odluku Europske komisije od 22. siječnja 2025</w:t>
      </w:r>
      <w:r w:rsidRPr="001F1B8D">
        <w:t>. je:</w:t>
      </w:r>
      <w:bookmarkEnd w:id="0"/>
    </w:p>
    <w:bookmarkStart w:id="1" w:name="_Hlk4596292"/>
    <w:bookmarkEnd w:id="1"/>
    <w:p w14:paraId="397C5951" w14:textId="5DB92C8A" w:rsidR="002A7BC3" w:rsidRPr="001F1B8D" w:rsidRDefault="001F1B8D" w:rsidP="001F1B8D">
      <w:pPr>
        <w:jc w:val="both"/>
        <w:rPr>
          <w:color w:val="000000" w:themeColor="text1"/>
        </w:rPr>
      </w:pPr>
      <w:r w:rsidRPr="001F1B8D">
        <w:rPr>
          <w:color w:val="000000" w:themeColor="text1"/>
        </w:rPr>
        <w:fldChar w:fldCharType="begin"/>
      </w:r>
      <w:r w:rsidRPr="001F1B8D">
        <w:rPr>
          <w:color w:val="000000" w:themeColor="text1"/>
        </w:rPr>
        <w:instrText xml:space="preserve"> HYPERLINK "https://ec.europa.eu/competition/state_aid/cases1/20255/SA_115978_36.pdf" </w:instrText>
      </w:r>
      <w:r w:rsidRPr="001F1B8D">
        <w:rPr>
          <w:color w:val="000000" w:themeColor="text1"/>
        </w:rPr>
        <w:fldChar w:fldCharType="separate"/>
      </w:r>
      <w:r w:rsidRPr="001F1B8D">
        <w:rPr>
          <w:rStyle w:val="Hiperveza"/>
        </w:rPr>
        <w:t>https://ec.europa.eu/competition/state_aid/cases1/20255/SA_115978_36.pdf</w:t>
      </w:r>
      <w:r w:rsidRPr="001F1B8D">
        <w:rPr>
          <w:color w:val="000000" w:themeColor="text1"/>
        </w:rPr>
        <w:fldChar w:fldCharType="end"/>
      </w:r>
    </w:p>
    <w:p w14:paraId="68A8A7B3" w14:textId="23EE8FBD" w:rsidR="001F1B8D" w:rsidRDefault="001F1B8D" w:rsidP="001F1B8D">
      <w:pPr>
        <w:jc w:val="both"/>
        <w:rPr>
          <w:b/>
          <w:color w:val="000000" w:themeColor="text1"/>
        </w:rPr>
      </w:pPr>
    </w:p>
    <w:p w14:paraId="120D04D4" w14:textId="77777777" w:rsidR="001F1B8D" w:rsidRPr="004926C4" w:rsidRDefault="001F1B8D" w:rsidP="001F1B8D">
      <w:pPr>
        <w:jc w:val="both"/>
        <w:rPr>
          <w:b/>
          <w:color w:val="000000" w:themeColor="text1"/>
        </w:rPr>
      </w:pPr>
    </w:p>
    <w:sectPr w:rsidR="001F1B8D" w:rsidRPr="004926C4" w:rsidSect="00BC52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03085" w14:textId="77777777" w:rsidR="00404825" w:rsidRDefault="00922A36">
      <w:r>
        <w:separator/>
      </w:r>
    </w:p>
  </w:endnote>
  <w:endnote w:type="continuationSeparator" w:id="0">
    <w:p w14:paraId="6F403087" w14:textId="77777777" w:rsidR="00404825" w:rsidRDefault="0092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307D" w14:textId="77777777" w:rsidR="00BC52AA" w:rsidRDefault="001F1B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307E" w14:textId="77777777" w:rsidR="00BC52AA" w:rsidRDefault="001F1B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3080" w14:textId="77777777" w:rsidR="00BC52AA" w:rsidRDefault="001F1B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3081" w14:textId="77777777" w:rsidR="00404825" w:rsidRDefault="00922A36">
      <w:r>
        <w:separator/>
      </w:r>
    </w:p>
  </w:footnote>
  <w:footnote w:type="continuationSeparator" w:id="0">
    <w:p w14:paraId="6F403083" w14:textId="77777777" w:rsidR="00404825" w:rsidRDefault="0092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307B" w14:textId="77777777" w:rsidR="00BC52AA" w:rsidRDefault="001F1B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307C" w14:textId="77777777" w:rsidR="00BC52AA" w:rsidRDefault="001F1B8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307F" w14:textId="77777777" w:rsidR="00BC52AA" w:rsidRDefault="001F1B8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5BE"/>
    <w:multiLevelType w:val="hybridMultilevel"/>
    <w:tmpl w:val="D452F59A"/>
    <w:lvl w:ilvl="0" w:tplc="F84E4996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5470E81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894032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D56B13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9B8A06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F20993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B62ECA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8DA405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ABEE7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9F1893"/>
    <w:multiLevelType w:val="hybridMultilevel"/>
    <w:tmpl w:val="EB9E9B12"/>
    <w:lvl w:ilvl="0" w:tplc="F0EC232A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85185C96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47A5C8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AD00607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D4A224A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B5145FD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E7E572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28EB7B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B338E65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BAA59B5"/>
    <w:multiLevelType w:val="multilevel"/>
    <w:tmpl w:val="8C62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01428B"/>
    <w:multiLevelType w:val="hybridMultilevel"/>
    <w:tmpl w:val="2D28E6BC"/>
    <w:lvl w:ilvl="0" w:tplc="67EC223A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634E00D2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D0665744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D38D950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558425C2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EEBC4486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C32EDC8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B5F29DC2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ADEE274E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47DC7F44"/>
    <w:multiLevelType w:val="hybridMultilevel"/>
    <w:tmpl w:val="864EE760"/>
    <w:lvl w:ilvl="0" w:tplc="C3542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D7883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84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64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82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682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C2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C6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C0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2334"/>
    <w:multiLevelType w:val="hybridMultilevel"/>
    <w:tmpl w:val="3046581C"/>
    <w:lvl w:ilvl="0" w:tplc="75B4F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D17CF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AA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E9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42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26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4A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C1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3A2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0424B"/>
    <w:multiLevelType w:val="hybridMultilevel"/>
    <w:tmpl w:val="F8EAF3A8"/>
    <w:lvl w:ilvl="0" w:tplc="CE16B956">
      <w:start w:val="1"/>
      <w:numFmt w:val="decimal"/>
      <w:lvlText w:val="%1."/>
      <w:lvlJc w:val="left"/>
      <w:pPr>
        <w:ind w:left="720" w:hanging="360"/>
      </w:pPr>
    </w:lvl>
    <w:lvl w:ilvl="1" w:tplc="A48C3E8C" w:tentative="1">
      <w:start w:val="1"/>
      <w:numFmt w:val="lowerLetter"/>
      <w:lvlText w:val="%2."/>
      <w:lvlJc w:val="left"/>
      <w:pPr>
        <w:ind w:left="1440" w:hanging="360"/>
      </w:pPr>
    </w:lvl>
    <w:lvl w:ilvl="2" w:tplc="F0220782" w:tentative="1">
      <w:start w:val="1"/>
      <w:numFmt w:val="lowerRoman"/>
      <w:lvlText w:val="%3."/>
      <w:lvlJc w:val="right"/>
      <w:pPr>
        <w:ind w:left="2160" w:hanging="180"/>
      </w:pPr>
    </w:lvl>
    <w:lvl w:ilvl="3" w:tplc="84E6D8D8" w:tentative="1">
      <w:start w:val="1"/>
      <w:numFmt w:val="decimal"/>
      <w:lvlText w:val="%4."/>
      <w:lvlJc w:val="left"/>
      <w:pPr>
        <w:ind w:left="2880" w:hanging="360"/>
      </w:pPr>
    </w:lvl>
    <w:lvl w:ilvl="4" w:tplc="8760F416" w:tentative="1">
      <w:start w:val="1"/>
      <w:numFmt w:val="lowerLetter"/>
      <w:lvlText w:val="%5."/>
      <w:lvlJc w:val="left"/>
      <w:pPr>
        <w:ind w:left="3600" w:hanging="360"/>
      </w:pPr>
    </w:lvl>
    <w:lvl w:ilvl="5" w:tplc="A3F43192" w:tentative="1">
      <w:start w:val="1"/>
      <w:numFmt w:val="lowerRoman"/>
      <w:lvlText w:val="%6."/>
      <w:lvlJc w:val="right"/>
      <w:pPr>
        <w:ind w:left="4320" w:hanging="180"/>
      </w:pPr>
    </w:lvl>
    <w:lvl w:ilvl="6" w:tplc="0D5E266E" w:tentative="1">
      <w:start w:val="1"/>
      <w:numFmt w:val="decimal"/>
      <w:lvlText w:val="%7."/>
      <w:lvlJc w:val="left"/>
      <w:pPr>
        <w:ind w:left="5040" w:hanging="360"/>
      </w:pPr>
    </w:lvl>
    <w:lvl w:ilvl="7" w:tplc="9FD42562" w:tentative="1">
      <w:start w:val="1"/>
      <w:numFmt w:val="lowerLetter"/>
      <w:lvlText w:val="%8."/>
      <w:lvlJc w:val="left"/>
      <w:pPr>
        <w:ind w:left="5760" w:hanging="360"/>
      </w:pPr>
    </w:lvl>
    <w:lvl w:ilvl="8" w:tplc="919C7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30BD5"/>
    <w:multiLevelType w:val="hybridMultilevel"/>
    <w:tmpl w:val="213A1046"/>
    <w:lvl w:ilvl="0" w:tplc="3EDE2514">
      <w:start w:val="1"/>
      <w:numFmt w:val="decimal"/>
      <w:lvlText w:val="%1."/>
      <w:lvlJc w:val="left"/>
      <w:pPr>
        <w:ind w:left="720" w:hanging="360"/>
      </w:pPr>
    </w:lvl>
    <w:lvl w:ilvl="1" w:tplc="C952072C" w:tentative="1">
      <w:start w:val="1"/>
      <w:numFmt w:val="lowerLetter"/>
      <w:lvlText w:val="%2."/>
      <w:lvlJc w:val="left"/>
      <w:pPr>
        <w:ind w:left="1440" w:hanging="360"/>
      </w:pPr>
    </w:lvl>
    <w:lvl w:ilvl="2" w:tplc="A246C87C" w:tentative="1">
      <w:start w:val="1"/>
      <w:numFmt w:val="lowerRoman"/>
      <w:lvlText w:val="%3."/>
      <w:lvlJc w:val="right"/>
      <w:pPr>
        <w:ind w:left="2160" w:hanging="180"/>
      </w:pPr>
    </w:lvl>
    <w:lvl w:ilvl="3" w:tplc="D5EA0A56" w:tentative="1">
      <w:start w:val="1"/>
      <w:numFmt w:val="decimal"/>
      <w:lvlText w:val="%4."/>
      <w:lvlJc w:val="left"/>
      <w:pPr>
        <w:ind w:left="2880" w:hanging="360"/>
      </w:pPr>
    </w:lvl>
    <w:lvl w:ilvl="4" w:tplc="CE2AB74C" w:tentative="1">
      <w:start w:val="1"/>
      <w:numFmt w:val="lowerLetter"/>
      <w:lvlText w:val="%5."/>
      <w:lvlJc w:val="left"/>
      <w:pPr>
        <w:ind w:left="3600" w:hanging="360"/>
      </w:pPr>
    </w:lvl>
    <w:lvl w:ilvl="5" w:tplc="63E0F6D2" w:tentative="1">
      <w:start w:val="1"/>
      <w:numFmt w:val="lowerRoman"/>
      <w:lvlText w:val="%6."/>
      <w:lvlJc w:val="right"/>
      <w:pPr>
        <w:ind w:left="4320" w:hanging="180"/>
      </w:pPr>
    </w:lvl>
    <w:lvl w:ilvl="6" w:tplc="5F9C525A" w:tentative="1">
      <w:start w:val="1"/>
      <w:numFmt w:val="decimal"/>
      <w:lvlText w:val="%7."/>
      <w:lvlJc w:val="left"/>
      <w:pPr>
        <w:ind w:left="5040" w:hanging="360"/>
      </w:pPr>
    </w:lvl>
    <w:lvl w:ilvl="7" w:tplc="CC709A60" w:tentative="1">
      <w:start w:val="1"/>
      <w:numFmt w:val="lowerLetter"/>
      <w:lvlText w:val="%8."/>
      <w:lvlJc w:val="left"/>
      <w:pPr>
        <w:ind w:left="5760" w:hanging="360"/>
      </w:pPr>
    </w:lvl>
    <w:lvl w:ilvl="8" w:tplc="DD2A53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84"/>
    <w:rsid w:val="000357BA"/>
    <w:rsid w:val="001517B1"/>
    <w:rsid w:val="00182385"/>
    <w:rsid w:val="001F1B8D"/>
    <w:rsid w:val="00241084"/>
    <w:rsid w:val="002A7BC3"/>
    <w:rsid w:val="0033248E"/>
    <w:rsid w:val="003E133B"/>
    <w:rsid w:val="00404825"/>
    <w:rsid w:val="004460BA"/>
    <w:rsid w:val="004926C4"/>
    <w:rsid w:val="004F64A9"/>
    <w:rsid w:val="00507D1D"/>
    <w:rsid w:val="0052259A"/>
    <w:rsid w:val="00606D63"/>
    <w:rsid w:val="006C273E"/>
    <w:rsid w:val="006E21D9"/>
    <w:rsid w:val="006F2413"/>
    <w:rsid w:val="0077530C"/>
    <w:rsid w:val="0080208D"/>
    <w:rsid w:val="00922A36"/>
    <w:rsid w:val="00976D6E"/>
    <w:rsid w:val="00982A15"/>
    <w:rsid w:val="009D6FA3"/>
    <w:rsid w:val="00B23D3F"/>
    <w:rsid w:val="00B340DF"/>
    <w:rsid w:val="00BF252A"/>
    <w:rsid w:val="00C07298"/>
    <w:rsid w:val="00C67542"/>
    <w:rsid w:val="00CB373F"/>
    <w:rsid w:val="00D029EF"/>
    <w:rsid w:val="00D07373"/>
    <w:rsid w:val="00E16B69"/>
    <w:rsid w:val="00ED3545"/>
    <w:rsid w:val="00F77FE5"/>
    <w:rsid w:val="00FB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0303E"/>
  <w15:docId w15:val="{471170B4-B8D1-46F6-9FAD-BD0E62D7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character" w:styleId="Naglaeno">
    <w:name w:val="Strong"/>
    <w:uiPriority w:val="22"/>
    <w:qFormat/>
    <w:rsid w:val="0052259A"/>
    <w:rPr>
      <w:b/>
      <w:bCs/>
    </w:rPr>
  </w:style>
  <w:style w:type="paragraph" w:customStyle="1" w:styleId="xmsonormal">
    <w:name w:val="x_msonormal"/>
    <w:basedOn w:val="Normal"/>
    <w:rsid w:val="00E16B69"/>
    <w:pPr>
      <w:spacing w:before="100" w:beforeAutospacing="1" w:after="100" w:afterAutospacing="1"/>
    </w:pPr>
    <w:rPr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E16B69"/>
    <w:pPr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nhideWhenUsed/>
    <w:rsid w:val="00492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F61AF463A90439BD099C2A3156CE9" ma:contentTypeVersion="0" ma:contentTypeDescription="Create a new document." ma:contentTypeScope="" ma:versionID="55e494c076092716869b1d91a1141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3CE13-12B9-4A2C-84D3-7FDA3DD86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BCD5C0-7B69-44DF-8E6D-C38ECBCF11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9A693E-F3B3-418D-AD52-2BEE4839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infodomdb</dc:creator>
  <cp:lastModifiedBy>Mateja Burić Matejaš</cp:lastModifiedBy>
  <cp:revision>5</cp:revision>
  <cp:lastPrinted>2012-03-01T12:38:00Z</cp:lastPrinted>
  <dcterms:created xsi:type="dcterms:W3CDTF">2022-01-07T08:26:00Z</dcterms:created>
  <dcterms:modified xsi:type="dcterms:W3CDTF">2025-02-04T09:45:00Z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0x01010063FF61AF463A90439BD099C2A3156CE9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fe1c53b4-ef88-476c-9311-34b9b8ebfe3f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